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8E" w:rsidRDefault="00871E9F" w:rsidP="00A5711A">
      <w:pPr>
        <w:pStyle w:val="1Title"/>
      </w:pPr>
      <w:r>
        <w:t>Talk: Why becoming human? An evolutionary approach to Mankind</w:t>
      </w:r>
    </w:p>
    <w:p w:rsidR="00A5711A" w:rsidRDefault="00A5711A" w:rsidP="00A5711A">
      <w:pPr>
        <w:pStyle w:val="2Authors"/>
      </w:pPr>
      <w:r>
        <w:t>Wolfgang Stinnesbeck</w:t>
      </w:r>
      <w:r>
        <w:rPr>
          <w:vertAlign w:val="superscript"/>
        </w:rPr>
        <w:t>1</w:t>
      </w:r>
      <w:r>
        <w:t>, Christina Ifrim</w:t>
      </w:r>
      <w:r>
        <w:rPr>
          <w:vertAlign w:val="superscript"/>
        </w:rPr>
        <w:t>2</w:t>
      </w:r>
      <w:r>
        <w:t xml:space="preserve">, Francisco José </w:t>
      </w:r>
      <w:proofErr w:type="spellStart"/>
      <w:r>
        <w:t>Cueto</w:t>
      </w:r>
      <w:proofErr w:type="spellEnd"/>
      <w:r>
        <w:t xml:space="preserve"> Berciano</w:t>
      </w:r>
      <w:r>
        <w:rPr>
          <w:vertAlign w:val="superscript"/>
        </w:rPr>
        <w:t xml:space="preserve">2 </w:t>
      </w:r>
      <w:r>
        <w:t>and</w:t>
      </w:r>
      <w:r>
        <w:rPr>
          <w:vertAlign w:val="superscript"/>
        </w:rPr>
        <w:t xml:space="preserve"> </w:t>
      </w:r>
      <w:r>
        <w:t>Karin Dietzschold</w:t>
      </w:r>
      <w:r>
        <w:rPr>
          <w:vertAlign w:val="superscript"/>
        </w:rPr>
        <w:t xml:space="preserve">2 </w:t>
      </w:r>
    </w:p>
    <w:p w:rsidR="00A5711A" w:rsidRPr="00871E9F" w:rsidRDefault="00A5711A" w:rsidP="00A5711A">
      <w:pPr>
        <w:pStyle w:val="3Affiliation"/>
        <w:rPr>
          <w:lang w:val="de-DE"/>
        </w:rPr>
      </w:pPr>
      <w:r w:rsidRPr="00871E9F">
        <w:rPr>
          <w:lang w:val="de-DE"/>
        </w:rPr>
        <w:t>1: Institut für Geowissenschaften, Universität Heidelberg, Im Neuenheimer Feld 234, 69120 Heidelberg, Deutschland.</w:t>
      </w:r>
    </w:p>
    <w:p w:rsidR="00A5711A" w:rsidRDefault="00A5711A" w:rsidP="00A5711A">
      <w:pPr>
        <w:pStyle w:val="3Affiliation"/>
        <w:outlineLvl w:val="0"/>
      </w:pPr>
      <w:r w:rsidRPr="00871E9F">
        <w:rPr>
          <w:lang w:val="de-DE"/>
        </w:rPr>
        <w:t xml:space="preserve">2: Institut für Geowissenschaften, Universität Heidelberg, Im </w:t>
      </w:r>
      <w:proofErr w:type="spellStart"/>
      <w:r w:rsidRPr="00871E9F">
        <w:rPr>
          <w:lang w:val="de-DE"/>
        </w:rPr>
        <w:t>Neuenheimer</w:t>
      </w:r>
      <w:proofErr w:type="spellEnd"/>
      <w:r w:rsidRPr="00871E9F">
        <w:rPr>
          <w:lang w:val="de-DE"/>
        </w:rPr>
        <w:t xml:space="preserve"> Feld 234, 69120 Heidelberg, Deutschland. </w:t>
      </w:r>
      <w:proofErr w:type="spellStart"/>
      <w:r w:rsidRPr="000B4515">
        <w:t>LAK2014@geow.uni-heidelberg.de</w:t>
      </w:r>
      <w:proofErr w:type="spellEnd"/>
    </w:p>
    <w:p w:rsidR="00A5711A" w:rsidRDefault="00A5711A" w:rsidP="00A5711A">
      <w:pPr>
        <w:pStyle w:val="41Text1stParagraph"/>
      </w:pPr>
      <w:r w:rsidRPr="001149C4">
        <w:t xml:space="preserve">This </w:t>
      </w:r>
      <w:r>
        <w:t>document</w:t>
      </w:r>
      <w:r w:rsidRPr="001149C4">
        <w:t xml:space="preserve"> is </w:t>
      </w:r>
      <w:r>
        <w:t>intended</w:t>
      </w:r>
      <w:r w:rsidRPr="001149C4">
        <w:t xml:space="preserve"> to </w:t>
      </w:r>
      <w:r>
        <w:t>help you formatti</w:t>
      </w:r>
      <w:r w:rsidR="00871E9F">
        <w:t>ng your abstract for the LAK2017</w:t>
      </w:r>
      <w:bookmarkStart w:id="0" w:name="_GoBack"/>
      <w:bookmarkEnd w:id="0"/>
      <w:r>
        <w:t>. Please don’t change the margins and make sure your abstract has a total</w:t>
      </w:r>
      <w:r w:rsidRPr="001149C4">
        <w:t xml:space="preserve"> size</w:t>
      </w:r>
      <w:r>
        <w:t xml:space="preserve"> of</w:t>
      </w:r>
      <w:r w:rsidRPr="001149C4">
        <w:t xml:space="preserve"> one page</w:t>
      </w:r>
      <w:r>
        <w:t xml:space="preserve"> only! F</w:t>
      </w:r>
      <w:r w:rsidRPr="001149C4">
        <w:t>i</w:t>
      </w:r>
      <w:r w:rsidRPr="001149C4">
        <w:t>g</w:t>
      </w:r>
      <w:r w:rsidRPr="001149C4">
        <w:t>ures are not allowed</w:t>
      </w:r>
      <w:r>
        <w:t xml:space="preserve">. Define “Poster” or “Talk” as you see above in the title. </w:t>
      </w:r>
      <w:r w:rsidRPr="001149C4">
        <w:t xml:space="preserve">Please have your </w:t>
      </w:r>
      <w:r w:rsidRPr="005A03FB">
        <w:t>abstract checked by a native English speaker b</w:t>
      </w:r>
      <w:r w:rsidRPr="005A03FB">
        <w:t>e</w:t>
      </w:r>
      <w:r w:rsidRPr="005A03FB">
        <w:t>fore submission</w:t>
      </w:r>
      <w:r>
        <w:t>. We will not check for errors.</w:t>
      </w:r>
    </w:p>
    <w:p w:rsidR="00A5711A" w:rsidRDefault="00A5711A" w:rsidP="00A5711A">
      <w:pPr>
        <w:pStyle w:val="42Text"/>
      </w:pPr>
      <w:r>
        <w:t>For your convenience this document has a style sheet for each section. To fo</w:t>
      </w:r>
      <w:r>
        <w:t>r</w:t>
      </w:r>
      <w:r>
        <w:t>mat your do</w:t>
      </w:r>
      <w:r>
        <w:t>c</w:t>
      </w:r>
      <w:r>
        <w:t>ument correctly, you only have to apply the style sheets. If you need help appl</w:t>
      </w:r>
      <w:r>
        <w:t>y</w:t>
      </w:r>
      <w:r>
        <w:t>ing style sheets please refer to the manual of your text editing software, or address to your favorite co</w:t>
      </w:r>
      <w:r>
        <w:t>m</w:t>
      </w:r>
      <w:r>
        <w:t>puter-wizard.</w:t>
      </w:r>
    </w:p>
    <w:p w:rsidR="00A5711A" w:rsidRDefault="00A5711A" w:rsidP="00A5711A">
      <w:pPr>
        <w:pStyle w:val="42Text"/>
      </w:pPr>
      <w:r>
        <w:t xml:space="preserve">There </w:t>
      </w:r>
      <w:proofErr w:type="gramStart"/>
      <w:r>
        <w:t>is</w:t>
      </w:r>
      <w:proofErr w:type="gramEnd"/>
      <w:r>
        <w:t xml:space="preserve"> a total of 6 sections and respective style sheets, described below in detail. Note that the section “Text” has three different style sheets. In the following bullet list you can see all style sheets, the formatting they generate and some extra remarks:</w:t>
      </w:r>
    </w:p>
    <w:p w:rsidR="00A5711A" w:rsidRDefault="00A5711A" w:rsidP="00A5711A">
      <w:pPr>
        <w:pStyle w:val="42TextList"/>
      </w:pPr>
      <w:r>
        <w:t xml:space="preserve">“1 – Title” (Arial, </w:t>
      </w:r>
      <w:proofErr w:type="spellStart"/>
      <w:r>
        <w:t>12pt</w:t>
      </w:r>
      <w:proofErr w:type="spellEnd"/>
      <w:r>
        <w:t>, bold, all capitals, just</w:t>
      </w:r>
      <w:r>
        <w:t>i</w:t>
      </w:r>
      <w:r>
        <w:t>fied).</w:t>
      </w:r>
    </w:p>
    <w:p w:rsidR="00A5711A" w:rsidRDefault="00A5711A" w:rsidP="00A5711A">
      <w:pPr>
        <w:pStyle w:val="42TextList"/>
      </w:pPr>
      <w:r>
        <w:t xml:space="preserve">“2 – Authors” (Arial, 11pt, aligned left). </w:t>
      </w:r>
      <w:r w:rsidRPr="001149C4">
        <w:t>Names of authors must correspond to the name they re</w:t>
      </w:r>
      <w:r w:rsidRPr="001149C4">
        <w:t>g</w:t>
      </w:r>
      <w:r w:rsidRPr="001149C4">
        <w:t xml:space="preserve">istered </w:t>
      </w:r>
      <w:r>
        <w:t>to the LAK2014.</w:t>
      </w:r>
    </w:p>
    <w:p w:rsidR="00A5711A" w:rsidRDefault="00A5711A" w:rsidP="00A5711A">
      <w:pPr>
        <w:pStyle w:val="42TextList"/>
      </w:pPr>
      <w:r>
        <w:t>“3 – Affiliation” (Arial, 9pt, justified, all but first line indent). Keep a</w:t>
      </w:r>
      <w:r w:rsidRPr="001149C4">
        <w:t xml:space="preserve">ffiliations as short as </w:t>
      </w:r>
      <w:proofErr w:type="gramStart"/>
      <w:r w:rsidRPr="001149C4">
        <w:t>poss</w:t>
      </w:r>
      <w:r w:rsidRPr="001149C4">
        <w:t>i</w:t>
      </w:r>
      <w:r w:rsidRPr="001149C4">
        <w:t>ble</w:t>
      </w:r>
      <w:r>
        <w:t>,</w:t>
      </w:r>
      <w:proofErr w:type="gramEnd"/>
      <w:r>
        <w:t xml:space="preserve"> </w:t>
      </w:r>
      <w:r w:rsidRPr="001149C4">
        <w:t>indicate at least one e-mail address</w:t>
      </w:r>
      <w:r>
        <w:t>, preferably of the corr</w:t>
      </w:r>
      <w:r>
        <w:t>e</w:t>
      </w:r>
      <w:r>
        <w:t>sponding author.</w:t>
      </w:r>
    </w:p>
    <w:p w:rsidR="00A5711A" w:rsidRDefault="00A5711A" w:rsidP="00A5711A">
      <w:pPr>
        <w:pStyle w:val="42TextList"/>
      </w:pPr>
      <w:r>
        <w:t>“4.1 – Text 1</w:t>
      </w:r>
      <w:r w:rsidRPr="00CA6A33">
        <w:rPr>
          <w:vertAlign w:val="superscript"/>
        </w:rPr>
        <w:t>st</w:t>
      </w:r>
      <w:r>
        <w:t xml:space="preserve"> Paragraph” (like 4.2 but more space above paragraph).</w:t>
      </w:r>
    </w:p>
    <w:p w:rsidR="00A5711A" w:rsidRDefault="00A5711A" w:rsidP="00A5711A">
      <w:pPr>
        <w:pStyle w:val="42TextList"/>
      </w:pPr>
      <w:r>
        <w:t>“4.2 – Text” (Arial, 11pt, justified, first line indent 0.5 mm)</w:t>
      </w:r>
      <w:r w:rsidRPr="00CA6A33">
        <w:t>. Please, put all text in regular font, only sp</w:t>
      </w:r>
      <w:r w:rsidRPr="00CA6A33">
        <w:t>e</w:t>
      </w:r>
      <w:r w:rsidRPr="00CA6A33">
        <w:t>cies names are allowed in italics.</w:t>
      </w:r>
    </w:p>
    <w:p w:rsidR="00A5711A" w:rsidRDefault="00A5711A" w:rsidP="00A5711A">
      <w:pPr>
        <w:pStyle w:val="42TextList"/>
      </w:pPr>
      <w:r>
        <w:t>“4.3 – Text List” (like 4.2 but all lines 0.5 mm indent, bullet list).</w:t>
      </w:r>
    </w:p>
    <w:p w:rsidR="00A5711A" w:rsidRDefault="00A5711A" w:rsidP="00A5711A">
      <w:pPr>
        <w:pStyle w:val="42TextList"/>
      </w:pPr>
      <w:r>
        <w:t xml:space="preserve">“5 – References” (Arial 11pt, all but first line indent 0.5 mm). </w:t>
      </w:r>
      <w:r w:rsidRPr="001149C4">
        <w:t>All references cited in the text must appear in the reference list</w:t>
      </w:r>
      <w:r>
        <w:t xml:space="preserve">, </w:t>
      </w:r>
      <w:r w:rsidRPr="001149C4">
        <w:t>reference list in alphabetical order</w:t>
      </w:r>
      <w:r>
        <w:t>.</w:t>
      </w:r>
    </w:p>
    <w:p w:rsidR="00A5711A" w:rsidRDefault="00A5711A" w:rsidP="00A5711A">
      <w:pPr>
        <w:pStyle w:val="42TextList"/>
      </w:pPr>
      <w:r>
        <w:t>“6 – Sponsored by” (Arial 9 pt, bold, justified).</w:t>
      </w:r>
    </w:p>
    <w:p w:rsidR="00A5711A" w:rsidRDefault="00A5711A" w:rsidP="00A5711A">
      <w:pPr>
        <w:pStyle w:val="42Text"/>
      </w:pPr>
      <w:r w:rsidRPr="005A03FB">
        <w:t>We are looking forward to your present</w:t>
      </w:r>
      <w:r w:rsidRPr="005A03FB">
        <w:t>a</w:t>
      </w:r>
      <w:r w:rsidRPr="005A03FB">
        <w:t>tions, whether oral or as poster, in Heidelberg</w:t>
      </w:r>
      <w:r>
        <w:t xml:space="preserve">. </w:t>
      </w:r>
    </w:p>
    <w:p w:rsidR="00A5711A" w:rsidRDefault="00A5711A" w:rsidP="00A5711A">
      <w:pPr>
        <w:pStyle w:val="5References"/>
      </w:pPr>
      <w:proofErr w:type="spellStart"/>
      <w:proofErr w:type="gramStart"/>
      <w:r>
        <w:t>Cueto</w:t>
      </w:r>
      <w:proofErr w:type="spellEnd"/>
      <w:r>
        <w:t xml:space="preserve"> </w:t>
      </w:r>
      <w:proofErr w:type="spellStart"/>
      <w:r>
        <w:t>Berciano</w:t>
      </w:r>
      <w:proofErr w:type="spellEnd"/>
      <w:r>
        <w:t xml:space="preserve">, F.J., </w:t>
      </w:r>
      <w:proofErr w:type="spellStart"/>
      <w:r>
        <w:t>Ifrim</w:t>
      </w:r>
      <w:proofErr w:type="spellEnd"/>
      <w:r>
        <w:t xml:space="preserve">, C. and </w:t>
      </w:r>
      <w:proofErr w:type="spellStart"/>
      <w:r>
        <w:t>Stinnesbeck</w:t>
      </w:r>
      <w:proofErr w:type="spellEnd"/>
      <w:r>
        <w:t>, W. 2013.</w:t>
      </w:r>
      <w:proofErr w:type="gramEnd"/>
      <w:r>
        <w:t xml:space="preserve"> The </w:t>
      </w:r>
      <w:proofErr w:type="spellStart"/>
      <w:r>
        <w:t>Turon</w:t>
      </w:r>
      <w:proofErr w:type="spellEnd"/>
      <w:r>
        <w:t xml:space="preserve"> – </w:t>
      </w:r>
      <w:proofErr w:type="spellStart"/>
      <w:r>
        <w:t>Coniac</w:t>
      </w:r>
      <w:proofErr w:type="spellEnd"/>
      <w:r>
        <w:t xml:space="preserve"> Party, geology and x-mas rituals. </w:t>
      </w:r>
      <w:proofErr w:type="gramStart"/>
      <w:r>
        <w:t>A trip through time and cultures.</w:t>
      </w:r>
      <w:proofErr w:type="gramEnd"/>
      <w:r>
        <w:t xml:space="preserve"> Geosocial Bulletin 12, 122–123.</w:t>
      </w:r>
    </w:p>
    <w:p w:rsidR="00A5711A" w:rsidRDefault="00A5711A" w:rsidP="00A5711A">
      <w:pPr>
        <w:pStyle w:val="5References"/>
      </w:pPr>
      <w:proofErr w:type="spellStart"/>
      <w:proofErr w:type="gramStart"/>
      <w:r>
        <w:t>Dietzschold</w:t>
      </w:r>
      <w:proofErr w:type="spellEnd"/>
      <w:r>
        <w:t>.</w:t>
      </w:r>
      <w:proofErr w:type="gramEnd"/>
      <w:r>
        <w:t xml:space="preserve"> </w:t>
      </w:r>
      <w:proofErr w:type="gramStart"/>
      <w:r>
        <w:t xml:space="preserve">K., and </w:t>
      </w:r>
      <w:proofErr w:type="spellStart"/>
      <w:r>
        <w:t>Cueto</w:t>
      </w:r>
      <w:proofErr w:type="spellEnd"/>
      <w:r>
        <w:t xml:space="preserve"> </w:t>
      </w:r>
      <w:proofErr w:type="spellStart"/>
      <w:r>
        <w:t>Berciano</w:t>
      </w:r>
      <w:proofErr w:type="spellEnd"/>
      <w:r>
        <w:t>, F.J. 2013.</w:t>
      </w:r>
      <w:proofErr w:type="gramEnd"/>
      <w:r>
        <w:t xml:space="preserve"> Why organizing meetings is a time consuming enterprise. In: </w:t>
      </w:r>
      <w:proofErr w:type="spellStart"/>
      <w:r>
        <w:t>Stinnesbeck</w:t>
      </w:r>
      <w:proofErr w:type="spellEnd"/>
      <w:r>
        <w:t xml:space="preserve">, W. (Ed.), Administrative Geology. </w:t>
      </w:r>
      <w:proofErr w:type="spellStart"/>
      <w:r>
        <w:t>Succes</w:t>
      </w:r>
      <w:proofErr w:type="spellEnd"/>
      <w:r>
        <w:t xml:space="preserve"> Press, Heidelberg, 36–1363.</w:t>
      </w:r>
    </w:p>
    <w:p w:rsidR="00A5711A" w:rsidRDefault="00A5711A" w:rsidP="00A5711A">
      <w:pPr>
        <w:pStyle w:val="5References"/>
      </w:pPr>
      <w:proofErr w:type="spellStart"/>
      <w:r>
        <w:t>Ifrim</w:t>
      </w:r>
      <w:proofErr w:type="spellEnd"/>
      <w:r>
        <w:t xml:space="preserve">, C., </w:t>
      </w:r>
      <w:proofErr w:type="spellStart"/>
      <w:r>
        <w:t>Dietzschold</w:t>
      </w:r>
      <w:proofErr w:type="spellEnd"/>
      <w:r>
        <w:t xml:space="preserve">. </w:t>
      </w:r>
      <w:proofErr w:type="gramStart"/>
      <w:r>
        <w:t xml:space="preserve">K., </w:t>
      </w:r>
      <w:proofErr w:type="spellStart"/>
      <w:r>
        <w:t>Stinnesbeck</w:t>
      </w:r>
      <w:proofErr w:type="spellEnd"/>
      <w:r>
        <w:t xml:space="preserve">, W. and </w:t>
      </w:r>
      <w:proofErr w:type="spellStart"/>
      <w:r>
        <w:t>Cueto</w:t>
      </w:r>
      <w:proofErr w:type="spellEnd"/>
      <w:r>
        <w:t>, F.J. 2013.</w:t>
      </w:r>
      <w:proofErr w:type="gramEnd"/>
      <w:r>
        <w:t xml:space="preserve"> Wow, we did it</w:t>
      </w:r>
      <w:proofErr w:type="gramStart"/>
      <w:r>
        <w:t>!.</w:t>
      </w:r>
      <w:proofErr w:type="gramEnd"/>
      <w:r>
        <w:t xml:space="preserve"> Success Press, Heidelberg, 1234p.</w:t>
      </w:r>
    </w:p>
    <w:p w:rsidR="00A5711A" w:rsidRDefault="00A5711A" w:rsidP="00A5711A">
      <w:pPr>
        <w:pStyle w:val="5References"/>
      </w:pPr>
      <w:proofErr w:type="spellStart"/>
      <w:proofErr w:type="gramStart"/>
      <w:r>
        <w:t>Stinnesbeck</w:t>
      </w:r>
      <w:proofErr w:type="spellEnd"/>
      <w:r>
        <w:t xml:space="preserve">, W., </w:t>
      </w:r>
      <w:proofErr w:type="spellStart"/>
      <w:r>
        <w:t>Ifrim</w:t>
      </w:r>
      <w:proofErr w:type="spellEnd"/>
      <w:r>
        <w:t xml:space="preserve">, C., </w:t>
      </w:r>
      <w:proofErr w:type="spellStart"/>
      <w:r>
        <w:t>Cueto</w:t>
      </w:r>
      <w:proofErr w:type="spellEnd"/>
      <w:r>
        <w:t xml:space="preserve"> </w:t>
      </w:r>
      <w:proofErr w:type="spellStart"/>
      <w:r>
        <w:t>Berciano</w:t>
      </w:r>
      <w:proofErr w:type="spellEnd"/>
      <w:r>
        <w:t xml:space="preserve">, F.J. and </w:t>
      </w:r>
      <w:proofErr w:type="spellStart"/>
      <w:r>
        <w:t>Dietzschold</w:t>
      </w:r>
      <w:proofErr w:type="spellEnd"/>
      <w:r>
        <w:t>.</w:t>
      </w:r>
      <w:proofErr w:type="gramEnd"/>
      <w:r>
        <w:t xml:space="preserve"> K. 2013. Why becoming human? </w:t>
      </w:r>
      <w:proofErr w:type="gramStart"/>
      <w:r>
        <w:t>An evolutionary approach to Mankind.</w:t>
      </w:r>
      <w:proofErr w:type="gramEnd"/>
      <w:r>
        <w:t xml:space="preserve"> </w:t>
      </w:r>
      <w:proofErr w:type="spellStart"/>
      <w:r>
        <w:t>Geophilosophical</w:t>
      </w:r>
      <w:proofErr w:type="spellEnd"/>
      <w:r>
        <w:t xml:space="preserve"> Journal 1, 45–89.</w:t>
      </w:r>
    </w:p>
    <w:p w:rsidR="00A5711A" w:rsidRDefault="00A5711A" w:rsidP="00A5711A">
      <w:pPr>
        <w:pStyle w:val="6Sponseredby"/>
        <w:outlineLvl w:val="0"/>
      </w:pPr>
      <w:proofErr w:type="gramStart"/>
      <w:r>
        <w:t xml:space="preserve">Sponsored by the Geosciences </w:t>
      </w:r>
      <w:proofErr w:type="spellStart"/>
      <w:r>
        <w:t>Brainpool</w:t>
      </w:r>
      <w:proofErr w:type="spellEnd"/>
      <w:r>
        <w:t>.</w:t>
      </w:r>
      <w:proofErr w:type="gramEnd"/>
    </w:p>
    <w:sectPr w:rsidR="00A5711A" w:rsidSect="00A5711A">
      <w:pgSz w:w="11906" w:h="16838"/>
      <w:pgMar w:top="1418" w:right="1418"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770F3"/>
    <w:multiLevelType w:val="multilevel"/>
    <w:tmpl w:val="A1B89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78837C6E"/>
    <w:multiLevelType w:val="hybridMultilevel"/>
    <w:tmpl w:val="46D27352"/>
    <w:lvl w:ilvl="0" w:tplc="7A4E8A56">
      <w:start w:val="1"/>
      <w:numFmt w:val="bullet"/>
      <w:pStyle w:val="42TextLis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9F"/>
    <w:rsid w:val="00871E9F"/>
    <w:rsid w:val="00A5711A"/>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Pr>
      <w:rFonts w:ascii="Cambria" w:hAnsi="Cambria"/>
      <w:sz w:val="24"/>
      <w:szCs w:val="24"/>
      <w:lang w:val="en-US"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1Title">
    <w:name w:val="1–Title"/>
    <w:basedOn w:val="NoParagraphStyle"/>
    <w:uiPriority w:val="99"/>
    <w:pPr>
      <w:suppressAutoHyphens/>
      <w:spacing w:after="227"/>
      <w:jc w:val="both"/>
    </w:pPr>
    <w:rPr>
      <w:rFonts w:ascii="Arial-BoldMT" w:hAnsi="Arial-BoldMT" w:cs="Arial-BoldMT"/>
      <w:b/>
      <w:bCs/>
      <w:caps/>
    </w:rPr>
  </w:style>
  <w:style w:type="paragraph" w:customStyle="1" w:styleId="2Authors">
    <w:name w:val="2–Authors"/>
    <w:basedOn w:val="NoParagraphStyle"/>
    <w:next w:val="NoParagraphStyle"/>
    <w:uiPriority w:val="99"/>
    <w:pPr>
      <w:suppressAutoHyphens/>
      <w:spacing w:before="113" w:after="227" w:line="264" w:lineRule="auto"/>
      <w:jc w:val="both"/>
    </w:pPr>
    <w:rPr>
      <w:rFonts w:ascii="ArialMT" w:hAnsi="ArialMT" w:cs="ArialMT"/>
      <w:sz w:val="20"/>
      <w:szCs w:val="20"/>
    </w:rPr>
  </w:style>
  <w:style w:type="paragraph" w:customStyle="1" w:styleId="42Text">
    <w:name w:val="4.2–Text"/>
    <w:basedOn w:val="NoParagraphStyle"/>
    <w:uiPriority w:val="99"/>
    <w:rsid w:val="00191291"/>
    <w:pPr>
      <w:spacing w:after="113"/>
      <w:ind w:firstLine="284"/>
      <w:jc w:val="both"/>
    </w:pPr>
    <w:rPr>
      <w:rFonts w:ascii="ArialMT" w:hAnsi="ArialMT" w:cs="ArialMT"/>
      <w:sz w:val="22"/>
      <w:szCs w:val="22"/>
    </w:rPr>
  </w:style>
  <w:style w:type="paragraph" w:customStyle="1" w:styleId="3Affiliation">
    <w:name w:val="3–Affiliation"/>
    <w:basedOn w:val="42Text"/>
    <w:uiPriority w:val="99"/>
    <w:rsid w:val="00DD53CF"/>
    <w:pPr>
      <w:suppressAutoHyphens/>
      <w:spacing w:after="57"/>
      <w:ind w:left="198" w:hanging="198"/>
    </w:pPr>
    <w:rPr>
      <w:rFonts w:ascii="Arial-ItalicMT" w:hAnsi="Arial-ItalicMT" w:cs="Arial-ItalicMT"/>
      <w:iCs/>
      <w:sz w:val="18"/>
      <w:szCs w:val="18"/>
    </w:rPr>
  </w:style>
  <w:style w:type="paragraph" w:customStyle="1" w:styleId="41Text1stParagraph">
    <w:name w:val="4.1–Text 1st Paragraph"/>
    <w:basedOn w:val="42Text"/>
    <w:uiPriority w:val="99"/>
    <w:rsid w:val="00191291"/>
    <w:pPr>
      <w:spacing w:before="454"/>
    </w:pPr>
  </w:style>
  <w:style w:type="paragraph" w:customStyle="1" w:styleId="42TextList">
    <w:name w:val="4.2–Text List"/>
    <w:basedOn w:val="42Text"/>
    <w:uiPriority w:val="99"/>
    <w:rsid w:val="00377E48"/>
    <w:pPr>
      <w:numPr>
        <w:numId w:val="1"/>
      </w:numPr>
      <w:ind w:left="284" w:hanging="284"/>
    </w:pPr>
  </w:style>
  <w:style w:type="paragraph" w:customStyle="1" w:styleId="6Sponseredby">
    <w:name w:val="6–Sponsered by"/>
    <w:basedOn w:val="2Authors"/>
    <w:uiPriority w:val="99"/>
    <w:rsid w:val="00191291"/>
    <w:pPr>
      <w:spacing w:before="227"/>
    </w:pPr>
    <w:rPr>
      <w:rFonts w:ascii="Arial-BoldMT" w:hAnsi="Arial-BoldMT" w:cs="Arial-BoldMT"/>
      <w:b/>
      <w:bCs/>
    </w:rPr>
  </w:style>
  <w:style w:type="paragraph" w:customStyle="1" w:styleId="5References">
    <w:name w:val="5–References"/>
    <w:basedOn w:val="NoParagraphStyle"/>
    <w:uiPriority w:val="99"/>
    <w:rsid w:val="00191291"/>
    <w:pPr>
      <w:suppressAutoHyphens/>
      <w:spacing w:line="264" w:lineRule="auto"/>
      <w:ind w:left="284" w:hanging="284"/>
      <w:jc w:val="both"/>
    </w:pPr>
    <w:rPr>
      <w:rFonts w:ascii="ArialMT" w:hAnsi="ArialMT" w:cs="ArialMT"/>
      <w:sz w:val="18"/>
      <w:szCs w:val="22"/>
    </w:rPr>
  </w:style>
  <w:style w:type="paragraph" w:styleId="Dokumentstruktur">
    <w:name w:val="Document Map"/>
    <w:basedOn w:val="Standard"/>
    <w:link w:val="DokumentstrukturZchn"/>
    <w:uiPriority w:val="99"/>
    <w:semiHidden/>
    <w:unhideWhenUsed/>
    <w:rsid w:val="009D6E44"/>
    <w:rPr>
      <w:rFonts w:ascii="Lucida Grande" w:hAnsi="Lucida Grande"/>
    </w:rPr>
  </w:style>
  <w:style w:type="character" w:customStyle="1" w:styleId="DokumentstrukturZchn">
    <w:name w:val="Dokumentstruktur Zchn"/>
    <w:basedOn w:val="Absatz-Standardschriftart"/>
    <w:link w:val="Dokumentstruktur"/>
    <w:uiPriority w:val="99"/>
    <w:semiHidden/>
    <w:rsid w:val="009D6E44"/>
    <w:rPr>
      <w:rFonts w:ascii="Lucida Grande" w:eastAsia="Times New Roman" w:hAnsi="Lucida Grande" w:cs="Times New Roman"/>
      <w:sz w:val="24"/>
      <w:szCs w:val="24"/>
    </w:rPr>
  </w:style>
  <w:style w:type="character" w:styleId="Hyperlink">
    <w:name w:val="Hyperlink"/>
    <w:basedOn w:val="Absatz-Standardschriftart"/>
    <w:rsid w:val="003409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Pr>
      <w:rFonts w:ascii="Cambria" w:hAnsi="Cambria"/>
      <w:sz w:val="24"/>
      <w:szCs w:val="24"/>
      <w:lang w:val="en-US"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1Title">
    <w:name w:val="1–Title"/>
    <w:basedOn w:val="NoParagraphStyle"/>
    <w:uiPriority w:val="99"/>
    <w:pPr>
      <w:suppressAutoHyphens/>
      <w:spacing w:after="227"/>
      <w:jc w:val="both"/>
    </w:pPr>
    <w:rPr>
      <w:rFonts w:ascii="Arial-BoldMT" w:hAnsi="Arial-BoldMT" w:cs="Arial-BoldMT"/>
      <w:b/>
      <w:bCs/>
      <w:caps/>
    </w:rPr>
  </w:style>
  <w:style w:type="paragraph" w:customStyle="1" w:styleId="2Authors">
    <w:name w:val="2–Authors"/>
    <w:basedOn w:val="NoParagraphStyle"/>
    <w:next w:val="NoParagraphStyle"/>
    <w:uiPriority w:val="99"/>
    <w:pPr>
      <w:suppressAutoHyphens/>
      <w:spacing w:before="113" w:after="227" w:line="264" w:lineRule="auto"/>
      <w:jc w:val="both"/>
    </w:pPr>
    <w:rPr>
      <w:rFonts w:ascii="ArialMT" w:hAnsi="ArialMT" w:cs="ArialMT"/>
      <w:sz w:val="20"/>
      <w:szCs w:val="20"/>
    </w:rPr>
  </w:style>
  <w:style w:type="paragraph" w:customStyle="1" w:styleId="42Text">
    <w:name w:val="4.2–Text"/>
    <w:basedOn w:val="NoParagraphStyle"/>
    <w:uiPriority w:val="99"/>
    <w:rsid w:val="00191291"/>
    <w:pPr>
      <w:spacing w:after="113"/>
      <w:ind w:firstLine="284"/>
      <w:jc w:val="both"/>
    </w:pPr>
    <w:rPr>
      <w:rFonts w:ascii="ArialMT" w:hAnsi="ArialMT" w:cs="ArialMT"/>
      <w:sz w:val="22"/>
      <w:szCs w:val="22"/>
    </w:rPr>
  </w:style>
  <w:style w:type="paragraph" w:customStyle="1" w:styleId="3Affiliation">
    <w:name w:val="3–Affiliation"/>
    <w:basedOn w:val="42Text"/>
    <w:uiPriority w:val="99"/>
    <w:rsid w:val="00DD53CF"/>
    <w:pPr>
      <w:suppressAutoHyphens/>
      <w:spacing w:after="57"/>
      <w:ind w:left="198" w:hanging="198"/>
    </w:pPr>
    <w:rPr>
      <w:rFonts w:ascii="Arial-ItalicMT" w:hAnsi="Arial-ItalicMT" w:cs="Arial-ItalicMT"/>
      <w:iCs/>
      <w:sz w:val="18"/>
      <w:szCs w:val="18"/>
    </w:rPr>
  </w:style>
  <w:style w:type="paragraph" w:customStyle="1" w:styleId="41Text1stParagraph">
    <w:name w:val="4.1–Text 1st Paragraph"/>
    <w:basedOn w:val="42Text"/>
    <w:uiPriority w:val="99"/>
    <w:rsid w:val="00191291"/>
    <w:pPr>
      <w:spacing w:before="454"/>
    </w:pPr>
  </w:style>
  <w:style w:type="paragraph" w:customStyle="1" w:styleId="42TextList">
    <w:name w:val="4.2–Text List"/>
    <w:basedOn w:val="42Text"/>
    <w:uiPriority w:val="99"/>
    <w:rsid w:val="00377E48"/>
    <w:pPr>
      <w:numPr>
        <w:numId w:val="1"/>
      </w:numPr>
      <w:ind w:left="284" w:hanging="284"/>
    </w:pPr>
  </w:style>
  <w:style w:type="paragraph" w:customStyle="1" w:styleId="6Sponseredby">
    <w:name w:val="6–Sponsered by"/>
    <w:basedOn w:val="2Authors"/>
    <w:uiPriority w:val="99"/>
    <w:rsid w:val="00191291"/>
    <w:pPr>
      <w:spacing w:before="227"/>
    </w:pPr>
    <w:rPr>
      <w:rFonts w:ascii="Arial-BoldMT" w:hAnsi="Arial-BoldMT" w:cs="Arial-BoldMT"/>
      <w:b/>
      <w:bCs/>
    </w:rPr>
  </w:style>
  <w:style w:type="paragraph" w:customStyle="1" w:styleId="5References">
    <w:name w:val="5–References"/>
    <w:basedOn w:val="NoParagraphStyle"/>
    <w:uiPriority w:val="99"/>
    <w:rsid w:val="00191291"/>
    <w:pPr>
      <w:suppressAutoHyphens/>
      <w:spacing w:line="264" w:lineRule="auto"/>
      <w:ind w:left="284" w:hanging="284"/>
      <w:jc w:val="both"/>
    </w:pPr>
    <w:rPr>
      <w:rFonts w:ascii="ArialMT" w:hAnsi="ArialMT" w:cs="ArialMT"/>
      <w:sz w:val="18"/>
      <w:szCs w:val="22"/>
    </w:rPr>
  </w:style>
  <w:style w:type="paragraph" w:styleId="Dokumentstruktur">
    <w:name w:val="Document Map"/>
    <w:basedOn w:val="Standard"/>
    <w:link w:val="DokumentstrukturZchn"/>
    <w:uiPriority w:val="99"/>
    <w:semiHidden/>
    <w:unhideWhenUsed/>
    <w:rsid w:val="009D6E44"/>
    <w:rPr>
      <w:rFonts w:ascii="Lucida Grande" w:hAnsi="Lucida Grande"/>
    </w:rPr>
  </w:style>
  <w:style w:type="character" w:customStyle="1" w:styleId="DokumentstrukturZchn">
    <w:name w:val="Dokumentstruktur Zchn"/>
    <w:basedOn w:val="Absatz-Standardschriftart"/>
    <w:link w:val="Dokumentstruktur"/>
    <w:uiPriority w:val="99"/>
    <w:semiHidden/>
    <w:rsid w:val="009D6E44"/>
    <w:rPr>
      <w:rFonts w:ascii="Lucida Grande" w:eastAsia="Times New Roman" w:hAnsi="Lucida Grande" w:cs="Times New Roman"/>
      <w:sz w:val="24"/>
      <w:szCs w:val="24"/>
    </w:rPr>
  </w:style>
  <w:style w:type="character" w:styleId="Hyperlink">
    <w:name w:val="Hyperlink"/>
    <w:basedOn w:val="Absatz-Standardschriftart"/>
    <w:rsid w:val="00340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LAK2017\templa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Pages>
  <Words>409</Words>
  <Characters>2583</Characters>
  <Application>Microsoft Office Word</Application>
  <DocSecurity>0</DocSecurity>
  <Lines>21</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2: Institut für Geowissenschaften, Universität Heidelberg, Im Neuenheimer Feld 2</vt:lpstr>
      <vt:lpstr>Sponsored by the Geosciences Brainpool.</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 Holzhauer</dc:creator>
  <cp:lastModifiedBy>Ingmar Holzhauer</cp:lastModifiedBy>
  <cp:revision>1</cp:revision>
  <dcterms:created xsi:type="dcterms:W3CDTF">2016-11-18T09:44:00Z</dcterms:created>
  <dcterms:modified xsi:type="dcterms:W3CDTF">2016-11-18T09:45:00Z</dcterms:modified>
</cp:coreProperties>
</file>